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19" w:rsidRDefault="00866919" w:rsidP="00866919">
      <w:pPr>
        <w:pStyle w:val="a3"/>
        <w:ind w:right="-1" w:firstLine="0"/>
        <w:jc w:val="both"/>
      </w:pPr>
    </w:p>
    <w:p w:rsidR="00866919" w:rsidRDefault="00866919" w:rsidP="00866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66919" w:rsidRDefault="00866919" w:rsidP="00866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66919" w:rsidRDefault="00866919" w:rsidP="00866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66919" w:rsidRDefault="00866919" w:rsidP="00866919">
      <w:pPr>
        <w:pStyle w:val="a3"/>
        <w:ind w:right="-1" w:firstLine="0"/>
        <w:jc w:val="center"/>
      </w:pPr>
    </w:p>
    <w:p w:rsidR="004D4735" w:rsidRDefault="00866919" w:rsidP="004D473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4D4735">
        <w:t>КАФЕДРА ТЕРАПИИ И ПРОФЕССИОНАЛЬНЫХ БОЛЕЗНЕЙ С КУРСОМ ИДПО</w:t>
      </w:r>
    </w:p>
    <w:p w:rsidR="00866919" w:rsidRDefault="00866919" w:rsidP="00866919">
      <w:pPr>
        <w:pStyle w:val="a3"/>
        <w:ind w:right="-1" w:firstLine="0"/>
        <w:jc w:val="right"/>
      </w:pPr>
    </w:p>
    <w:p w:rsidR="002A05C6" w:rsidRDefault="002A05C6" w:rsidP="002A05C6">
      <w:pPr>
        <w:pStyle w:val="a3"/>
        <w:ind w:right="-1" w:firstLine="0"/>
        <w:jc w:val="right"/>
      </w:pPr>
    </w:p>
    <w:p w:rsidR="002A05C6" w:rsidRDefault="002A05C6" w:rsidP="002A05C6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343B52" w:rsidRPr="00343B52">
        <w:rPr>
          <w:szCs w:val="28"/>
        </w:rPr>
        <w:t>Методы исследования желудочной секреции</w:t>
      </w:r>
      <w:r w:rsidR="002D3A58" w:rsidRPr="00343B5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4D4735" w:rsidRDefault="004D4735" w:rsidP="002D3A58">
      <w:pPr>
        <w:pStyle w:val="a3"/>
        <w:ind w:left="2160" w:right="-1"/>
        <w:jc w:val="both"/>
      </w:pPr>
    </w:p>
    <w:p w:rsidR="004D4735" w:rsidRDefault="004D4735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11728A" w:rsidRDefault="002D3A58" w:rsidP="001A6C4D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right="-1" w:firstLine="0"/>
        <w:jc w:val="both"/>
        <w:rPr>
          <w:sz w:val="24"/>
          <w:szCs w:val="24"/>
          <w:u w:val="single"/>
        </w:rPr>
      </w:pPr>
      <w:r w:rsidRPr="0011728A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11728A">
        <w:rPr>
          <w:b/>
          <w:bCs/>
          <w:sz w:val="24"/>
          <w:szCs w:val="24"/>
        </w:rPr>
        <w:t xml:space="preserve">: </w:t>
      </w:r>
      <w:r w:rsidR="00343B52" w:rsidRPr="0011728A">
        <w:rPr>
          <w:sz w:val="24"/>
          <w:szCs w:val="24"/>
        </w:rPr>
        <w:t>Методы исследования желудочной секреции</w:t>
      </w:r>
      <w:r w:rsidR="00407906" w:rsidRPr="0011728A">
        <w:rPr>
          <w:sz w:val="24"/>
          <w:szCs w:val="24"/>
        </w:rPr>
        <w:t>.</w:t>
      </w:r>
      <w:r w:rsidR="00407906" w:rsidRPr="0011728A">
        <w:rPr>
          <w:b/>
          <w:bCs/>
          <w:sz w:val="24"/>
          <w:szCs w:val="24"/>
        </w:rPr>
        <w:t xml:space="preserve"> </w:t>
      </w:r>
    </w:p>
    <w:p w:rsidR="002D3A58" w:rsidRPr="0011728A" w:rsidRDefault="002D3A58" w:rsidP="001A6C4D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right="-1" w:firstLine="0"/>
        <w:jc w:val="both"/>
        <w:rPr>
          <w:sz w:val="24"/>
          <w:szCs w:val="24"/>
        </w:rPr>
      </w:pPr>
      <w:r w:rsidRPr="0011728A">
        <w:rPr>
          <w:b/>
          <w:bCs/>
          <w:sz w:val="24"/>
          <w:szCs w:val="24"/>
        </w:rPr>
        <w:t>Учебные цели:</w:t>
      </w:r>
      <w:r w:rsidRPr="0011728A">
        <w:rPr>
          <w:sz w:val="24"/>
          <w:szCs w:val="24"/>
        </w:rPr>
        <w:t xml:space="preserve"> овладение </w:t>
      </w:r>
      <w:r w:rsidR="00407906" w:rsidRPr="0011728A">
        <w:rPr>
          <w:sz w:val="24"/>
          <w:szCs w:val="24"/>
        </w:rPr>
        <w:t>теоретическими</w:t>
      </w:r>
      <w:r w:rsidR="00127AAA" w:rsidRPr="0011728A">
        <w:rPr>
          <w:sz w:val="24"/>
          <w:szCs w:val="24"/>
        </w:rPr>
        <w:t xml:space="preserve"> знаниями</w:t>
      </w:r>
      <w:r w:rsidRPr="0011728A">
        <w:rPr>
          <w:sz w:val="24"/>
          <w:szCs w:val="24"/>
        </w:rPr>
        <w:t xml:space="preserve"> </w:t>
      </w:r>
      <w:r w:rsidR="00407906" w:rsidRPr="0011728A">
        <w:rPr>
          <w:sz w:val="24"/>
          <w:szCs w:val="24"/>
        </w:rPr>
        <w:t xml:space="preserve">по </w:t>
      </w:r>
      <w:r w:rsidR="00343B52" w:rsidRPr="0011728A">
        <w:rPr>
          <w:sz w:val="24"/>
          <w:szCs w:val="24"/>
        </w:rPr>
        <w:t>методам исследования желудочной секреции</w:t>
      </w:r>
      <w:r w:rsidR="00407906" w:rsidRPr="0011728A">
        <w:rPr>
          <w:sz w:val="24"/>
          <w:szCs w:val="24"/>
        </w:rPr>
        <w:t>.</w:t>
      </w:r>
    </w:p>
    <w:p w:rsidR="002D3A58" w:rsidRPr="0011728A" w:rsidRDefault="002D3A58" w:rsidP="001A6C4D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right="-1" w:firstLine="0"/>
        <w:jc w:val="both"/>
        <w:rPr>
          <w:b/>
          <w:bCs/>
          <w:sz w:val="24"/>
          <w:szCs w:val="24"/>
        </w:rPr>
      </w:pPr>
      <w:r w:rsidRPr="0011728A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Вопросы для самоподготовки:</w:t>
      </w:r>
    </w:p>
    <w:p w:rsidR="00343B52" w:rsidRPr="0011728A" w:rsidRDefault="00343B52" w:rsidP="001A6C4D">
      <w:pPr>
        <w:pStyle w:val="a3"/>
        <w:numPr>
          <w:ilvl w:val="0"/>
          <w:numId w:val="6"/>
        </w:numPr>
        <w:tabs>
          <w:tab w:val="left" w:pos="284"/>
        </w:tabs>
        <w:ind w:left="0"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Методы зондового исследования с применением</w:t>
      </w:r>
    </w:p>
    <w:p w:rsidR="0016415D" w:rsidRPr="0011728A" w:rsidRDefault="00B9197C" w:rsidP="001A6C4D">
      <w:pPr>
        <w:pStyle w:val="a3"/>
        <w:numPr>
          <w:ilvl w:val="0"/>
          <w:numId w:val="6"/>
        </w:numPr>
        <w:tabs>
          <w:tab w:val="left" w:pos="284"/>
        </w:tabs>
        <w:ind w:left="0"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 xml:space="preserve"> </w:t>
      </w:r>
      <w:r w:rsidR="00343B52" w:rsidRPr="0011728A">
        <w:rPr>
          <w:sz w:val="24"/>
          <w:szCs w:val="24"/>
        </w:rPr>
        <w:t>Беззондовые методы исследования желудочной секреции</w:t>
      </w:r>
    </w:p>
    <w:p w:rsidR="002D3A58" w:rsidRPr="0011728A" w:rsidRDefault="002D3A58" w:rsidP="001A6C4D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right="-1" w:firstLine="0"/>
        <w:jc w:val="both"/>
        <w:rPr>
          <w:sz w:val="24"/>
          <w:szCs w:val="24"/>
          <w:u w:val="single"/>
        </w:rPr>
      </w:pPr>
      <w:r w:rsidRPr="0011728A">
        <w:rPr>
          <w:b/>
          <w:bCs/>
          <w:sz w:val="24"/>
          <w:szCs w:val="24"/>
        </w:rPr>
        <w:t>Вид занятия:</w:t>
      </w:r>
      <w:r w:rsidRPr="0011728A">
        <w:rPr>
          <w:sz w:val="24"/>
          <w:szCs w:val="24"/>
        </w:rPr>
        <w:t xml:space="preserve"> </w:t>
      </w:r>
      <w:r w:rsidR="002D3A1F" w:rsidRPr="0011728A">
        <w:rPr>
          <w:sz w:val="24"/>
          <w:szCs w:val="24"/>
        </w:rPr>
        <w:t>самостоятельное</w:t>
      </w:r>
      <w:r w:rsidRPr="0011728A">
        <w:rPr>
          <w:sz w:val="24"/>
          <w:szCs w:val="24"/>
        </w:rPr>
        <w:t xml:space="preserve"> занятие</w:t>
      </w:r>
      <w:r w:rsidR="002D3A1F" w:rsidRPr="0011728A">
        <w:rPr>
          <w:sz w:val="24"/>
          <w:szCs w:val="24"/>
        </w:rPr>
        <w:t xml:space="preserve"> </w:t>
      </w:r>
    </w:p>
    <w:p w:rsidR="002D3A58" w:rsidRPr="0011728A" w:rsidRDefault="002D3A58" w:rsidP="001A6C4D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right="-1" w:firstLine="0"/>
        <w:jc w:val="both"/>
        <w:rPr>
          <w:b/>
          <w:bCs/>
          <w:sz w:val="24"/>
          <w:szCs w:val="24"/>
        </w:rPr>
      </w:pPr>
      <w:r w:rsidRPr="0011728A">
        <w:rPr>
          <w:b/>
          <w:bCs/>
          <w:sz w:val="24"/>
          <w:szCs w:val="24"/>
        </w:rPr>
        <w:t>Продолжительность занятия:</w:t>
      </w:r>
      <w:r w:rsidRPr="0011728A">
        <w:rPr>
          <w:b/>
          <w:bCs/>
          <w:sz w:val="24"/>
          <w:szCs w:val="24"/>
        </w:rPr>
        <w:tab/>
        <w:t>___</w:t>
      </w:r>
      <w:r w:rsidR="00343B52" w:rsidRPr="0011728A">
        <w:rPr>
          <w:b/>
          <w:bCs/>
          <w:sz w:val="24"/>
          <w:szCs w:val="24"/>
        </w:rPr>
        <w:t>3</w:t>
      </w:r>
      <w:r w:rsidRPr="0011728A">
        <w:rPr>
          <w:b/>
          <w:bCs/>
          <w:sz w:val="24"/>
          <w:szCs w:val="24"/>
        </w:rPr>
        <w:t>_______________________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 xml:space="preserve">            (в академических часах)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b/>
          <w:bCs/>
          <w:sz w:val="24"/>
          <w:szCs w:val="24"/>
        </w:rPr>
      </w:pPr>
      <w:r w:rsidRPr="0011728A">
        <w:rPr>
          <w:b/>
          <w:bCs/>
          <w:sz w:val="24"/>
          <w:szCs w:val="24"/>
        </w:rPr>
        <w:t xml:space="preserve">6.  Оснащение: 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b/>
          <w:bCs/>
          <w:sz w:val="24"/>
          <w:szCs w:val="24"/>
          <w:u w:val="single"/>
        </w:rPr>
      </w:pPr>
      <w:r w:rsidRPr="0011728A">
        <w:rPr>
          <w:b/>
          <w:bCs/>
          <w:sz w:val="24"/>
          <w:szCs w:val="24"/>
        </w:rPr>
        <w:t>7.</w:t>
      </w:r>
      <w:r w:rsidRPr="0011728A">
        <w:rPr>
          <w:sz w:val="24"/>
          <w:szCs w:val="24"/>
        </w:rPr>
        <w:t xml:space="preserve">  </w:t>
      </w:r>
      <w:r w:rsidRPr="0011728A">
        <w:rPr>
          <w:b/>
          <w:bCs/>
          <w:sz w:val="24"/>
          <w:szCs w:val="24"/>
        </w:rPr>
        <w:t>Содержание занятия: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7.1. Контроль исходного уровня знаний и умений.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 xml:space="preserve">7.4. Самостоятельная работа студентов </w:t>
      </w:r>
      <w:r w:rsidR="000A3E3B" w:rsidRPr="0011728A">
        <w:rPr>
          <w:sz w:val="24"/>
          <w:szCs w:val="24"/>
        </w:rPr>
        <w:t>с литературой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7.5. Контроль конечного уровня  усвоения темы: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  <w:u w:val="single"/>
        </w:rPr>
      </w:pPr>
      <w:r w:rsidRPr="0011728A">
        <w:rPr>
          <w:sz w:val="24"/>
          <w:szCs w:val="24"/>
          <w:u w:val="single"/>
        </w:rPr>
        <w:t>Место проведения самоподготовки: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11728A" w:rsidRDefault="002F04C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 xml:space="preserve">Литература: 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t xml:space="preserve">Основная </w:t>
      </w:r>
    </w:p>
    <w:p w:rsidR="00EE707B" w:rsidRPr="0011728A" w:rsidRDefault="00EE707B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11728A">
        <w:rPr>
          <w:rStyle w:val="apple-style-span"/>
          <w:color w:val="000000"/>
          <w:sz w:val="24"/>
          <w:szCs w:val="24"/>
        </w:rPr>
        <w:t>Атлас клинической</w:t>
      </w:r>
      <w:r w:rsidRPr="0011728A">
        <w:rPr>
          <w:rStyle w:val="apple-converted-space"/>
          <w:color w:val="000000"/>
          <w:sz w:val="24"/>
          <w:szCs w:val="24"/>
        </w:rPr>
        <w:t> </w:t>
      </w:r>
      <w:r w:rsidRPr="0011728A">
        <w:rPr>
          <w:rStyle w:val="apple-style-span"/>
          <w:color w:val="000000"/>
          <w:sz w:val="24"/>
          <w:szCs w:val="24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11728A">
        <w:rPr>
          <w:rStyle w:val="apple-converted-space"/>
          <w:color w:val="000000"/>
          <w:sz w:val="24"/>
          <w:szCs w:val="24"/>
        </w:rPr>
        <w:t> </w:t>
      </w:r>
      <w:r w:rsidRPr="0011728A">
        <w:rPr>
          <w:rStyle w:val="apple-style-span"/>
          <w:color w:val="000000"/>
          <w:sz w:val="24"/>
          <w:szCs w:val="24"/>
        </w:rPr>
        <w:t>2010. - 389 с</w:t>
      </w:r>
    </w:p>
    <w:p w:rsidR="00EE707B" w:rsidRPr="0011728A" w:rsidRDefault="00EE707B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color w:val="000000"/>
          <w:sz w:val="24"/>
          <w:szCs w:val="24"/>
        </w:rPr>
        <w:t>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</w:p>
    <w:p w:rsidR="00C058DD" w:rsidRPr="0011728A" w:rsidRDefault="00C058DD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11728A" w:rsidRDefault="0084423A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11728A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11728A">
        <w:rPr>
          <w:rStyle w:val="apple-converted-space"/>
          <w:color w:val="000000"/>
          <w:sz w:val="24"/>
          <w:szCs w:val="24"/>
        </w:rPr>
        <w:t> </w:t>
      </w:r>
      <w:r w:rsidRPr="0011728A">
        <w:rPr>
          <w:rStyle w:val="apple-style-span"/>
          <w:color w:val="000000"/>
          <w:sz w:val="24"/>
          <w:szCs w:val="24"/>
        </w:rPr>
        <w:t>2009. - 311 с</w:t>
      </w:r>
      <w:r w:rsidR="00C058DD" w:rsidRPr="0011728A">
        <w:rPr>
          <w:rStyle w:val="apple-style-span"/>
          <w:color w:val="000000"/>
          <w:sz w:val="24"/>
          <w:szCs w:val="24"/>
        </w:rPr>
        <w:t>.</w:t>
      </w:r>
    </w:p>
    <w:p w:rsidR="0084423A" w:rsidRPr="0011728A" w:rsidRDefault="0084423A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rStyle w:val="apple-style-span"/>
          <w:color w:val="000000"/>
          <w:sz w:val="24"/>
          <w:szCs w:val="24"/>
        </w:rPr>
        <w:t>Клиническая</w:t>
      </w:r>
      <w:r w:rsidRPr="0011728A">
        <w:rPr>
          <w:rStyle w:val="apple-converted-space"/>
          <w:color w:val="000000"/>
          <w:sz w:val="24"/>
          <w:szCs w:val="24"/>
        </w:rPr>
        <w:t> </w:t>
      </w:r>
      <w:r w:rsidRPr="0011728A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11728A">
        <w:rPr>
          <w:rStyle w:val="apple-converted-space"/>
          <w:color w:val="000000"/>
          <w:sz w:val="24"/>
          <w:szCs w:val="24"/>
        </w:rPr>
        <w:t> </w:t>
      </w:r>
      <w:r w:rsidRPr="0011728A">
        <w:rPr>
          <w:rStyle w:val="apple-style-span"/>
          <w:color w:val="000000"/>
          <w:sz w:val="24"/>
          <w:szCs w:val="24"/>
        </w:rPr>
        <w:t>2009. - 413 с</w:t>
      </w:r>
    </w:p>
    <w:p w:rsidR="00C058DD" w:rsidRPr="0011728A" w:rsidRDefault="00C058DD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1728A">
        <w:rPr>
          <w:color w:val="000000"/>
          <w:sz w:val="24"/>
          <w:szCs w:val="24"/>
        </w:rPr>
        <w:t> </w:t>
      </w:r>
      <w:r w:rsidRPr="0011728A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11728A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11728A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11728A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EE707B" w:rsidRPr="0011728A" w:rsidRDefault="00EE707B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color w:val="000000"/>
          <w:sz w:val="24"/>
          <w:szCs w:val="24"/>
        </w:rPr>
        <w:t>Методика изучения двигательной функции пищевода: пособие для последипломного образования/ О. А. Сторонова, А. С. Трухманов ; под ред. проф. В. Т. Ивашкина; - М.: МЕДПРАКТИКА-М, 2011. - 33 с</w:t>
      </w:r>
    </w:p>
    <w:p w:rsidR="00EE707B" w:rsidRPr="0011728A" w:rsidRDefault="00EE707B" w:rsidP="001A6C4D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11728A">
        <w:rPr>
          <w:color w:val="000000"/>
          <w:sz w:val="24"/>
          <w:szCs w:val="24"/>
        </w:rPr>
        <w:t>Руководство по клиническому обследованию больного: пер. с англ. : рекомендовано Минздравсоцразвития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редкол.: А. А. Баранов [и др.]. - М.: Гэотар Медиа, 2007. - 627 с</w:t>
      </w: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</w:p>
    <w:p w:rsidR="00292FEB" w:rsidRDefault="00292FEB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</w:p>
    <w:p w:rsidR="002D3A58" w:rsidRPr="0011728A" w:rsidRDefault="002D3A58" w:rsidP="001A6C4D">
      <w:pPr>
        <w:pStyle w:val="a3"/>
        <w:tabs>
          <w:tab w:val="left" w:pos="284"/>
        </w:tabs>
        <w:ind w:right="-1" w:firstLine="0"/>
        <w:jc w:val="both"/>
        <w:rPr>
          <w:sz w:val="24"/>
          <w:szCs w:val="24"/>
        </w:rPr>
      </w:pPr>
      <w:r w:rsidRPr="0011728A">
        <w:rPr>
          <w:sz w:val="24"/>
          <w:szCs w:val="24"/>
        </w:rPr>
        <w:lastRenderedPageBreak/>
        <w:t>Допол</w:t>
      </w:r>
      <w:r w:rsidR="00C058DD" w:rsidRPr="0011728A">
        <w:rPr>
          <w:sz w:val="24"/>
          <w:szCs w:val="24"/>
        </w:rPr>
        <w:t>нительная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11728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11728A" w:rsidRDefault="00C058DD" w:rsidP="001A6C4D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28A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1172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11728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172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11728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172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11728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172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11728A">
        <w:rPr>
          <w:rFonts w:ascii="Times New Roman" w:hAnsi="Times New Roman" w:cs="Times New Roman"/>
          <w:sz w:val="24"/>
          <w:szCs w:val="24"/>
        </w:rPr>
        <w:t> 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11728A">
        <w:rPr>
          <w:rFonts w:ascii="Times New Roman" w:hAnsi="Times New Roman" w:cs="Times New Roman"/>
          <w:sz w:val="24"/>
          <w:szCs w:val="24"/>
        </w:rPr>
        <w:t> 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11728A">
        <w:rPr>
          <w:rFonts w:ascii="Times New Roman" w:hAnsi="Times New Roman" w:cs="Times New Roman"/>
          <w:sz w:val="24"/>
          <w:szCs w:val="24"/>
        </w:rPr>
        <w:t> 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11728A">
        <w:rPr>
          <w:rFonts w:ascii="Times New Roman" w:hAnsi="Times New Roman" w:cs="Times New Roman"/>
          <w:sz w:val="24"/>
          <w:szCs w:val="24"/>
        </w:rPr>
        <w:t>N 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11728A" w:rsidRDefault="00C058DD" w:rsidP="001A6C4D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2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11728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11728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11728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11728A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11728A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11728A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11728A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2D3A58" w:rsidRPr="0011728A" w:rsidRDefault="00C058DD" w:rsidP="001A6C4D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28A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sectPr w:rsidR="002D3A58" w:rsidRPr="0011728A" w:rsidSect="001A6C4D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1042B"/>
    <w:rsid w:val="0011728A"/>
    <w:rsid w:val="00127AAA"/>
    <w:rsid w:val="00134D6E"/>
    <w:rsid w:val="0016415D"/>
    <w:rsid w:val="00182E91"/>
    <w:rsid w:val="001A6C4D"/>
    <w:rsid w:val="00244801"/>
    <w:rsid w:val="00251AF1"/>
    <w:rsid w:val="00292FEB"/>
    <w:rsid w:val="00296D72"/>
    <w:rsid w:val="002A05C6"/>
    <w:rsid w:val="002B2E57"/>
    <w:rsid w:val="002D3A1F"/>
    <w:rsid w:val="002D3A58"/>
    <w:rsid w:val="002F04C8"/>
    <w:rsid w:val="00343B52"/>
    <w:rsid w:val="00387AFC"/>
    <w:rsid w:val="003A623F"/>
    <w:rsid w:val="00407906"/>
    <w:rsid w:val="00423159"/>
    <w:rsid w:val="00486B6B"/>
    <w:rsid w:val="004D2917"/>
    <w:rsid w:val="004D4735"/>
    <w:rsid w:val="00525739"/>
    <w:rsid w:val="005442DA"/>
    <w:rsid w:val="005556F9"/>
    <w:rsid w:val="005703A8"/>
    <w:rsid w:val="00574017"/>
    <w:rsid w:val="005F2574"/>
    <w:rsid w:val="00732CE7"/>
    <w:rsid w:val="007524B8"/>
    <w:rsid w:val="007E3F06"/>
    <w:rsid w:val="0084423A"/>
    <w:rsid w:val="00866919"/>
    <w:rsid w:val="008B75D9"/>
    <w:rsid w:val="00A67475"/>
    <w:rsid w:val="00A8025D"/>
    <w:rsid w:val="00A84319"/>
    <w:rsid w:val="00AE63F4"/>
    <w:rsid w:val="00B22461"/>
    <w:rsid w:val="00B9197C"/>
    <w:rsid w:val="00BF69F9"/>
    <w:rsid w:val="00C058DD"/>
    <w:rsid w:val="00CD7BB5"/>
    <w:rsid w:val="00D16CF9"/>
    <w:rsid w:val="00E50196"/>
    <w:rsid w:val="00E64052"/>
    <w:rsid w:val="00ED7DAA"/>
    <w:rsid w:val="00EE707B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BDE2"/>
  <w15:docId w15:val="{F5BB4F3E-F4E9-44F4-85F8-122CAA133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13</cp:revision>
  <cp:lastPrinted>2013-03-14T03:58:00Z</cp:lastPrinted>
  <dcterms:created xsi:type="dcterms:W3CDTF">2013-03-11T07:44:00Z</dcterms:created>
  <dcterms:modified xsi:type="dcterms:W3CDTF">2018-11-05T14:11:00Z</dcterms:modified>
</cp:coreProperties>
</file>